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7055" w14:textId="7BE71483" w:rsidR="00DE3F7D" w:rsidRDefault="00DE3F7D" w:rsidP="00DE3F7D">
      <w:pPr>
        <w:jc w:val="center"/>
        <w:rPr>
          <w:rFonts w:ascii="Arial" w:hAnsi="Arial" w:cs="Arial"/>
          <w:b/>
          <w:bCs/>
          <w:color w:val="1F4E79" w:themeColor="accent5" w:themeShade="80"/>
          <w:sz w:val="32"/>
          <w:szCs w:val="32"/>
        </w:rPr>
      </w:pPr>
      <w:r>
        <w:rPr>
          <w:noProof/>
        </w:rPr>
        <w:drawing>
          <wp:inline distT="0" distB="0" distL="0" distR="0" wp14:anchorId="6B0AE963" wp14:editId="1CA8684A">
            <wp:extent cx="1981200" cy="901700"/>
            <wp:effectExtent l="0" t="0" r="0" b="0"/>
            <wp:docPr id="1" name="Picture 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p w14:paraId="67D3A40F" w14:textId="77777777" w:rsidR="00DE3F7D" w:rsidRDefault="00DE3F7D">
      <w:pPr>
        <w:rPr>
          <w:rFonts w:ascii="Arial" w:hAnsi="Arial" w:cs="Arial"/>
          <w:b/>
          <w:bCs/>
          <w:color w:val="1F4E79" w:themeColor="accent5" w:themeShade="80"/>
          <w:sz w:val="32"/>
          <w:szCs w:val="32"/>
        </w:rPr>
      </w:pPr>
    </w:p>
    <w:p w14:paraId="7F610C16" w14:textId="0F686A2A" w:rsidR="00BE64A7" w:rsidRPr="00DE3F7D" w:rsidRDefault="00607A50">
      <w:pPr>
        <w:rPr>
          <w:rFonts w:ascii="Arial" w:hAnsi="Arial" w:cs="Arial"/>
          <w:b/>
          <w:bCs/>
          <w:color w:val="1F4E79" w:themeColor="accent5" w:themeShade="80"/>
          <w:sz w:val="28"/>
          <w:szCs w:val="28"/>
        </w:rPr>
      </w:pPr>
      <w:r w:rsidRPr="00DE3F7D">
        <w:rPr>
          <w:rFonts w:ascii="Arial" w:hAnsi="Arial" w:cs="Arial"/>
          <w:b/>
          <w:bCs/>
          <w:color w:val="1F4E79" w:themeColor="accent5" w:themeShade="80"/>
          <w:sz w:val="28"/>
          <w:szCs w:val="28"/>
        </w:rPr>
        <w:t>Pool Cut-Off Dates</w:t>
      </w:r>
    </w:p>
    <w:p w14:paraId="51701978" w14:textId="52EECE74" w:rsidR="005B1DE0" w:rsidRPr="005B1DE0" w:rsidRDefault="005B1DE0" w:rsidP="005B1DE0">
      <w:pPr>
        <w:rPr>
          <w:rFonts w:ascii="Arial" w:hAnsi="Arial" w:cs="Arial"/>
          <w:color w:val="1F4E79" w:themeColor="accent5" w:themeShade="80"/>
          <w:sz w:val="24"/>
          <w:szCs w:val="24"/>
        </w:rPr>
      </w:pPr>
      <w:proofErr w:type="gramStart"/>
      <w:r w:rsidRPr="005B1DE0">
        <w:rPr>
          <w:rFonts w:ascii="Arial" w:hAnsi="Arial" w:cs="Arial"/>
          <w:color w:val="1F4E79" w:themeColor="accent5" w:themeShade="80"/>
          <w:sz w:val="24"/>
          <w:szCs w:val="24"/>
        </w:rPr>
        <w:t>As a general rule</w:t>
      </w:r>
      <w:proofErr w:type="gramEnd"/>
      <w:r w:rsidRPr="005B1DE0">
        <w:rPr>
          <w:rFonts w:ascii="Arial" w:hAnsi="Arial" w:cs="Arial"/>
          <w:color w:val="1F4E79" w:themeColor="accent5" w:themeShade="80"/>
          <w:sz w:val="24"/>
          <w:szCs w:val="24"/>
        </w:rPr>
        <w:t xml:space="preserve">, first schedules need to be </w:t>
      </w:r>
      <w:r>
        <w:rPr>
          <w:rFonts w:ascii="Arial" w:hAnsi="Arial" w:cs="Arial"/>
          <w:color w:val="1F4E79" w:themeColor="accent5" w:themeShade="80"/>
          <w:sz w:val="24"/>
          <w:szCs w:val="24"/>
        </w:rPr>
        <w:t>added to the Pool system</w:t>
      </w:r>
      <w:r w:rsidRPr="005B1DE0">
        <w:rPr>
          <w:rFonts w:ascii="Arial" w:hAnsi="Arial" w:cs="Arial"/>
          <w:color w:val="1F4E79" w:themeColor="accent5" w:themeShade="80"/>
          <w:sz w:val="24"/>
          <w:szCs w:val="24"/>
        </w:rPr>
        <w:t xml:space="preserve"> by the 7</w:t>
      </w:r>
      <w:r w:rsidRPr="005B1DE0">
        <w:rPr>
          <w:rFonts w:ascii="Arial" w:hAnsi="Arial" w:cs="Arial"/>
          <w:color w:val="1F4E79" w:themeColor="accent5" w:themeShade="80"/>
          <w:sz w:val="24"/>
          <w:szCs w:val="24"/>
          <w:vertAlign w:val="superscript"/>
        </w:rPr>
        <w:t>th</w:t>
      </w:r>
      <w:r w:rsidRPr="005B1DE0">
        <w:rPr>
          <w:rFonts w:ascii="Arial" w:hAnsi="Arial" w:cs="Arial"/>
          <w:color w:val="1F4E79" w:themeColor="accent5" w:themeShade="80"/>
          <w:sz w:val="24"/>
          <w:szCs w:val="24"/>
        </w:rPr>
        <w:t xml:space="preserve"> and accepted by the 14</w:t>
      </w:r>
      <w:r w:rsidRPr="005B1DE0">
        <w:rPr>
          <w:rFonts w:ascii="Arial" w:hAnsi="Arial" w:cs="Arial"/>
          <w:color w:val="1F4E79" w:themeColor="accent5" w:themeShade="80"/>
          <w:sz w:val="24"/>
          <w:szCs w:val="24"/>
          <w:vertAlign w:val="superscript"/>
        </w:rPr>
        <w:t>th</w:t>
      </w:r>
      <w:r w:rsidRPr="005B1DE0">
        <w:rPr>
          <w:rFonts w:ascii="Arial" w:hAnsi="Arial" w:cs="Arial"/>
          <w:color w:val="1F4E79" w:themeColor="accent5" w:themeShade="80"/>
          <w:sz w:val="24"/>
          <w:szCs w:val="24"/>
        </w:rPr>
        <w:t xml:space="preserve"> of the month for payment that month. Please ensure that you check the Pool system (Report 133, which can be accessed by clicking on the pie chart at the top of the page in the Pool system) to confirm these dates:</w:t>
      </w:r>
    </w:p>
    <w:p w14:paraId="548E0362" w14:textId="77777777" w:rsidR="005B1DE0" w:rsidRPr="005B1DE0" w:rsidRDefault="005B1DE0" w:rsidP="005B1DE0">
      <w:pPr>
        <w:rPr>
          <w:rFonts w:ascii="Arial" w:hAnsi="Arial" w:cs="Arial"/>
          <w:color w:val="1F4E79" w:themeColor="accent5" w:themeShade="80"/>
          <w:sz w:val="24"/>
          <w:szCs w:val="24"/>
        </w:rPr>
      </w:pPr>
    </w:p>
    <w:p w14:paraId="6724AAEE" w14:textId="77777777" w:rsidR="005B1DE0" w:rsidRPr="005B1DE0" w:rsidRDefault="005B1DE0" w:rsidP="005B1DE0">
      <w:pPr>
        <w:rPr>
          <w:rFonts w:ascii="Arial" w:hAnsi="Arial" w:cs="Arial"/>
          <w:color w:val="1F4E79" w:themeColor="accent5" w:themeShade="80"/>
          <w:sz w:val="24"/>
          <w:szCs w:val="24"/>
        </w:rPr>
      </w:pPr>
      <w:r w:rsidRPr="005B1DE0">
        <w:rPr>
          <w:rFonts w:ascii="Arial" w:hAnsi="Arial" w:cs="Arial"/>
          <w:noProof/>
          <w:color w:val="1F4E79" w:themeColor="accent5" w:themeShade="80"/>
          <w:sz w:val="24"/>
          <w:szCs w:val="24"/>
        </w:rPr>
        <w:drawing>
          <wp:inline distT="0" distB="0" distL="0" distR="0" wp14:anchorId="4E1B8232" wp14:editId="105E899D">
            <wp:extent cx="5731510" cy="822325"/>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stretch>
                      <a:fillRect/>
                    </a:stretch>
                  </pic:blipFill>
                  <pic:spPr>
                    <a:xfrm>
                      <a:off x="0" y="0"/>
                      <a:ext cx="5731510" cy="822325"/>
                    </a:xfrm>
                    <a:prstGeom prst="rect">
                      <a:avLst/>
                    </a:prstGeom>
                  </pic:spPr>
                </pic:pic>
              </a:graphicData>
            </a:graphic>
          </wp:inline>
        </w:drawing>
      </w:r>
    </w:p>
    <w:p w14:paraId="04BE4E9F" w14:textId="77777777" w:rsidR="005B1DE0" w:rsidRPr="005B1DE0" w:rsidRDefault="005B1DE0" w:rsidP="005B1DE0">
      <w:pPr>
        <w:rPr>
          <w:rFonts w:ascii="Arial" w:hAnsi="Arial" w:cs="Arial"/>
          <w:color w:val="1F4E79" w:themeColor="accent5" w:themeShade="80"/>
          <w:sz w:val="24"/>
          <w:szCs w:val="24"/>
        </w:rPr>
      </w:pPr>
    </w:p>
    <w:p w14:paraId="13DADB4B" w14:textId="77777777" w:rsidR="005B1DE0" w:rsidRPr="005B1DE0" w:rsidRDefault="005B1DE0" w:rsidP="005B1DE0">
      <w:pPr>
        <w:rPr>
          <w:color w:val="1F4E79" w:themeColor="accent5" w:themeShade="80"/>
          <w:sz w:val="28"/>
          <w:szCs w:val="28"/>
        </w:rPr>
      </w:pPr>
      <w:r w:rsidRPr="005B1DE0">
        <w:rPr>
          <w:rFonts w:ascii="Arial" w:hAnsi="Arial" w:cs="Arial"/>
          <w:color w:val="1F4E79" w:themeColor="accent5" w:themeShade="80"/>
          <w:sz w:val="24"/>
          <w:szCs w:val="24"/>
        </w:rPr>
        <w:t>This is especially important where they may fall on a weekend or bank holiday, as cut-off dates will be earlier.</w:t>
      </w:r>
    </w:p>
    <w:p w14:paraId="10D4DEB2" w14:textId="77777777" w:rsidR="005B1DE0" w:rsidRPr="00607A50" w:rsidRDefault="005B1DE0" w:rsidP="00DE3F7D">
      <w:pPr>
        <w:jc w:val="center"/>
        <w:rPr>
          <w:rFonts w:ascii="Arial" w:hAnsi="Arial" w:cs="Arial"/>
          <w:b/>
          <w:bCs/>
          <w:color w:val="1F4E79" w:themeColor="accent5" w:themeShade="80"/>
          <w:sz w:val="32"/>
          <w:szCs w:val="32"/>
        </w:rPr>
      </w:pPr>
    </w:p>
    <w:sectPr w:rsidR="005B1DE0" w:rsidRPr="00607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50"/>
    <w:rsid w:val="005B1DE0"/>
    <w:rsid w:val="00607A50"/>
    <w:rsid w:val="00831F00"/>
    <w:rsid w:val="00BE64A7"/>
    <w:rsid w:val="00DE3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FA91"/>
  <w15:chartTrackingRefBased/>
  <w15:docId w15:val="{B757DD8E-9706-4DAC-83D1-AEE1A417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2</cp:revision>
  <dcterms:created xsi:type="dcterms:W3CDTF">2021-11-19T09:52:00Z</dcterms:created>
  <dcterms:modified xsi:type="dcterms:W3CDTF">2021-11-24T11:48:00Z</dcterms:modified>
</cp:coreProperties>
</file>