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16" w:rsidRDefault="00894316">
      <w:pPr>
        <w:pStyle w:val="BodyText"/>
        <w:spacing w:before="3"/>
        <w:rPr>
          <w:rFonts w:ascii="Times New Roman"/>
          <w:sz w:val="28"/>
        </w:rPr>
      </w:pPr>
    </w:p>
    <w:p w:rsidR="00894316" w:rsidRDefault="005B6732">
      <w:pPr>
        <w:pStyle w:val="BodyText"/>
        <w:spacing w:before="92"/>
        <w:ind w:left="112" w:right="423"/>
      </w:pPr>
      <w:r>
        <w:t xml:space="preserve">The use of personal applicant and student data collected as part of the application and enrolment process is governed </w:t>
      </w:r>
      <w:r w:rsidR="00B3784A">
        <w:t>by the Data Protection Act 2018.</w:t>
      </w:r>
      <w:r>
        <w:t xml:space="preserve"> It is important that all staff with access to the University’s Applicant and Student Information System –</w:t>
      </w:r>
      <w:r>
        <w:t xml:space="preserve"> ASIS – and ‘My Students’ understand the implications of the Act and how it affects their work at the University.</w:t>
      </w:r>
    </w:p>
    <w:p w:rsidR="00894316" w:rsidRDefault="00894316">
      <w:pPr>
        <w:pStyle w:val="BodyText"/>
        <w:spacing w:before="10"/>
        <w:rPr>
          <w:sz w:val="23"/>
        </w:rPr>
      </w:pPr>
    </w:p>
    <w:p w:rsidR="00894316" w:rsidRDefault="005B6732">
      <w:pPr>
        <w:pStyle w:val="BodyText"/>
        <w:spacing w:before="1"/>
        <w:ind w:left="112" w:right="276"/>
      </w:pPr>
      <w:r>
        <w:t>This statement offers guidance in the implementation of the University’s Data Protection Policy in respect of the use of ASIS. Failure to fol</w:t>
      </w:r>
      <w:r>
        <w:t>low this guidance may be interpreted as a breach of the University’s disciplinary rules.</w:t>
      </w:r>
    </w:p>
    <w:p w:rsidR="00894316" w:rsidRDefault="00894316">
      <w:pPr>
        <w:pStyle w:val="BodyText"/>
      </w:pPr>
    </w:p>
    <w:p w:rsidR="00894316" w:rsidRDefault="005B6732">
      <w:pPr>
        <w:pStyle w:val="BodyText"/>
        <w:ind w:left="112" w:right="219"/>
        <w:jc w:val="both"/>
      </w:pPr>
      <w:r>
        <w:t>This statement applies to data held in both hard copy and electronic format, including that held in live, practice, test and training ASIS databases and files and dat</w:t>
      </w:r>
      <w:r>
        <w:t>a accessed via the</w:t>
      </w:r>
      <w:r>
        <w:rPr>
          <w:spacing w:val="-3"/>
        </w:rPr>
        <w:t xml:space="preserve"> </w:t>
      </w:r>
      <w:r>
        <w:t>web.</w:t>
      </w:r>
    </w:p>
    <w:p w:rsidR="00894316" w:rsidRDefault="00894316">
      <w:pPr>
        <w:pStyle w:val="BodyText"/>
      </w:pPr>
    </w:p>
    <w:p w:rsidR="00894316" w:rsidRDefault="005B6732">
      <w:pPr>
        <w:pStyle w:val="Heading1"/>
      </w:pPr>
      <w:r>
        <w:t>Access to ASIS and My Students (e-Vision)</w:t>
      </w:r>
    </w:p>
    <w:p w:rsidR="00894316" w:rsidRDefault="00894316">
      <w:pPr>
        <w:pStyle w:val="BodyText"/>
        <w:spacing w:before="11"/>
        <w:rPr>
          <w:b/>
          <w:sz w:val="23"/>
        </w:rPr>
      </w:pPr>
    </w:p>
    <w:p w:rsidR="00894316" w:rsidRDefault="005B6732">
      <w:pPr>
        <w:pStyle w:val="BodyText"/>
        <w:ind w:left="112" w:right="169"/>
      </w:pPr>
      <w:r>
        <w:t>Access to ASIS will not be given until users have attended relevant training sessions, held by the ASIS support team. All requests for new users and changes to access must come to the ASIS</w:t>
      </w:r>
      <w:r>
        <w:t xml:space="preserve"> Support Team through the School ASIS Manager or Service ASIS nominee.</w:t>
      </w:r>
    </w:p>
    <w:p w:rsidR="00894316" w:rsidRDefault="00894316">
      <w:pPr>
        <w:pStyle w:val="BodyText"/>
        <w:spacing w:before="11"/>
        <w:rPr>
          <w:sz w:val="23"/>
        </w:rPr>
      </w:pPr>
    </w:p>
    <w:p w:rsidR="00894316" w:rsidRDefault="005B6732">
      <w:pPr>
        <w:pStyle w:val="Heading1"/>
      </w:pPr>
      <w:r>
        <w:t>Use of data in ASIS</w:t>
      </w:r>
    </w:p>
    <w:p w:rsidR="00894316" w:rsidRDefault="00894316">
      <w:pPr>
        <w:pStyle w:val="BodyText"/>
        <w:spacing w:before="11"/>
        <w:rPr>
          <w:b/>
          <w:sz w:val="23"/>
        </w:rPr>
      </w:pPr>
    </w:p>
    <w:p w:rsidR="00894316" w:rsidRDefault="005B6732">
      <w:pPr>
        <w:pStyle w:val="BodyText"/>
        <w:ind w:left="112" w:right="490"/>
      </w:pPr>
      <w:r>
        <w:t xml:space="preserve">Under the terms of the Act, applicant and student personal data may only be used for legitimate work purposes such as teaching assessment, recruitment, marketing, </w:t>
      </w:r>
      <w:r>
        <w:t>quality assurance or training.</w:t>
      </w:r>
    </w:p>
    <w:p w:rsidR="00894316" w:rsidRDefault="00894316">
      <w:pPr>
        <w:pStyle w:val="BodyText"/>
        <w:spacing w:before="9"/>
        <w:rPr>
          <w:sz w:val="23"/>
        </w:rPr>
      </w:pPr>
    </w:p>
    <w:p w:rsidR="00894316" w:rsidRDefault="005B6732">
      <w:pPr>
        <w:pStyle w:val="BodyText"/>
        <w:ind w:left="112" w:right="142"/>
      </w:pPr>
      <w:r>
        <w:t>Data may only be used for the purposes for which it was collected – for example, emergency contact details must only be used in the event of death or serious illness of the student.</w:t>
      </w:r>
    </w:p>
    <w:p w:rsidR="00894316" w:rsidRDefault="00894316">
      <w:pPr>
        <w:pStyle w:val="BodyText"/>
        <w:spacing w:before="11"/>
        <w:rPr>
          <w:sz w:val="23"/>
        </w:rPr>
      </w:pPr>
    </w:p>
    <w:p w:rsidR="00894316" w:rsidRDefault="005B6732">
      <w:pPr>
        <w:pStyle w:val="BodyText"/>
        <w:ind w:left="112" w:right="130"/>
      </w:pPr>
      <w:r>
        <w:t>Academic staff may only use ASIS or e-Vis</w:t>
      </w:r>
      <w:r>
        <w:t xml:space="preserve">ion for those students they actually and currently teach or supervise; Heads of Divisions/Departments, Deans/Heads of Campuses and School/Campus administrative staff may only use ASIS or e-Vision for those students currently taught in their School </w:t>
      </w:r>
      <w:proofErr w:type="spellStart"/>
      <w:r>
        <w:t>eg</w:t>
      </w:r>
      <w:proofErr w:type="spellEnd"/>
      <w:r>
        <w:t>. a Sc</w:t>
      </w:r>
      <w:r>
        <w:t>hool departmental administrator may use it for those students in their department.</w:t>
      </w:r>
    </w:p>
    <w:p w:rsidR="00894316" w:rsidRDefault="00894316">
      <w:pPr>
        <w:pStyle w:val="BodyText"/>
        <w:spacing w:before="8"/>
        <w:rPr>
          <w:sz w:val="23"/>
        </w:rPr>
      </w:pPr>
    </w:p>
    <w:p w:rsidR="00894316" w:rsidRDefault="005B6732">
      <w:pPr>
        <w:pStyle w:val="BodyText"/>
        <w:ind w:left="112" w:right="90"/>
      </w:pPr>
      <w:r>
        <w:t>Staff in Services may only use ASIS or e-Vision for those students with whom their Service has current dealings.</w:t>
      </w:r>
    </w:p>
    <w:p w:rsidR="00894316" w:rsidRDefault="00894316">
      <w:pPr>
        <w:pStyle w:val="BodyText"/>
        <w:spacing w:before="10"/>
        <w:rPr>
          <w:sz w:val="23"/>
        </w:rPr>
      </w:pPr>
    </w:p>
    <w:p w:rsidR="00894316" w:rsidRDefault="005B6732">
      <w:pPr>
        <w:pStyle w:val="Heading1"/>
        <w:spacing w:before="1"/>
      </w:pPr>
      <w:r>
        <w:t>Disclosure of information</w:t>
      </w:r>
    </w:p>
    <w:p w:rsidR="00894316" w:rsidRDefault="00894316">
      <w:pPr>
        <w:pStyle w:val="BodyText"/>
        <w:rPr>
          <w:b/>
        </w:rPr>
      </w:pPr>
    </w:p>
    <w:p w:rsidR="00894316" w:rsidRDefault="005B6732">
      <w:pPr>
        <w:pStyle w:val="BodyText"/>
        <w:ind w:left="112" w:right="222"/>
      </w:pPr>
      <w:r>
        <w:t>Personal data must never be confirmed or given over the telephone to external callers; all requests for personal information must be made in writing. Schools and Services should have procedures in place to deal with requests.</w:t>
      </w:r>
    </w:p>
    <w:p w:rsidR="00894316" w:rsidRDefault="00894316">
      <w:pPr>
        <w:pStyle w:val="BodyText"/>
        <w:spacing w:before="10"/>
        <w:rPr>
          <w:sz w:val="23"/>
        </w:rPr>
      </w:pPr>
    </w:p>
    <w:p w:rsidR="00894316" w:rsidRDefault="005B6732">
      <w:pPr>
        <w:pStyle w:val="BodyText"/>
        <w:tabs>
          <w:tab w:val="left" w:pos="2477"/>
        </w:tabs>
        <w:ind w:left="112" w:right="361"/>
      </w:pPr>
      <w:r>
        <w:t>Personal data must not be dis</w:t>
      </w:r>
      <w:r>
        <w:t>closed to a third party without the express consent of the applicant</w:t>
      </w:r>
      <w:r>
        <w:rPr>
          <w:spacing w:val="-5"/>
        </w:rPr>
        <w:t xml:space="preserve"> </w:t>
      </w:r>
      <w:r>
        <w:t>or</w:t>
      </w:r>
      <w:r>
        <w:rPr>
          <w:spacing w:val="-5"/>
        </w:rPr>
        <w:t xml:space="preserve"> </w:t>
      </w:r>
      <w:r>
        <w:t>student.</w:t>
      </w:r>
      <w:r>
        <w:tab/>
        <w:t>In practice this means that, for example, applicant</w:t>
      </w:r>
      <w:r>
        <w:rPr>
          <w:spacing w:val="-39"/>
        </w:rPr>
        <w:t xml:space="preserve"> </w:t>
      </w:r>
      <w:r>
        <w:t>and</w:t>
      </w:r>
      <w:r>
        <w:rPr>
          <w:spacing w:val="-6"/>
        </w:rPr>
        <w:t xml:space="preserve"> </w:t>
      </w:r>
      <w:r>
        <w:t>student</w:t>
      </w:r>
      <w:r>
        <w:t xml:space="preserve"> </w:t>
      </w:r>
      <w:r>
        <w:t>address details must not be given to other students or outside agencies (including the police). Nor should info</w:t>
      </w:r>
      <w:r>
        <w:t>rmation be given to the parents of an applicant or student without the express permission of the individual</w:t>
      </w:r>
      <w:r>
        <w:rPr>
          <w:spacing w:val="-30"/>
        </w:rPr>
        <w:t xml:space="preserve"> </w:t>
      </w:r>
      <w:r>
        <w:t>concerned.</w:t>
      </w:r>
    </w:p>
    <w:p w:rsidR="00894316" w:rsidRDefault="00894316">
      <w:pPr>
        <w:sectPr w:rsidR="00894316">
          <w:headerReference w:type="default" r:id="rId6"/>
          <w:footerReference w:type="default" r:id="rId7"/>
          <w:type w:val="continuous"/>
          <w:pgSz w:w="11920" w:h="16850"/>
          <w:pgMar w:top="960" w:right="1060" w:bottom="880" w:left="1020" w:header="707" w:footer="692" w:gutter="0"/>
          <w:cols w:space="720"/>
        </w:sectPr>
      </w:pPr>
    </w:p>
    <w:p w:rsidR="00894316" w:rsidRDefault="00894316">
      <w:pPr>
        <w:pStyle w:val="BodyText"/>
        <w:spacing w:before="3"/>
        <w:rPr>
          <w:sz w:val="28"/>
        </w:rPr>
      </w:pPr>
    </w:p>
    <w:p w:rsidR="00894316" w:rsidRDefault="005B6732">
      <w:pPr>
        <w:pStyle w:val="BodyText"/>
        <w:tabs>
          <w:tab w:val="left" w:pos="2325"/>
        </w:tabs>
        <w:spacing w:before="92"/>
        <w:ind w:left="112" w:right="106"/>
      </w:pPr>
      <w:r>
        <w:t xml:space="preserve">There are limited and exceptional circumstances in which data may be used or disclosed without the express consent of the applicant or student. Procedures </w:t>
      </w:r>
      <w:r>
        <w:rPr>
          <w:spacing w:val="1"/>
        </w:rPr>
        <w:t xml:space="preserve">are </w:t>
      </w:r>
      <w:r>
        <w:t>in place for this to take</w:t>
      </w:r>
      <w:r>
        <w:rPr>
          <w:spacing w:val="-6"/>
        </w:rPr>
        <w:t xml:space="preserve"> </w:t>
      </w:r>
      <w:r>
        <w:t>place</w:t>
      </w:r>
      <w:r>
        <w:rPr>
          <w:spacing w:val="-2"/>
        </w:rPr>
        <w:t xml:space="preserve"> </w:t>
      </w:r>
      <w:r>
        <w:t>lawfully.</w:t>
      </w:r>
      <w:r>
        <w:tab/>
        <w:t>Any queries regarding what data from ASIS may or may</w:t>
      </w:r>
      <w:r>
        <w:rPr>
          <w:spacing w:val="-31"/>
        </w:rPr>
        <w:t xml:space="preserve"> </w:t>
      </w:r>
      <w:r>
        <w:t>no</w:t>
      </w:r>
      <w:r>
        <w:t>t</w:t>
      </w:r>
      <w:r>
        <w:rPr>
          <w:spacing w:val="-3"/>
        </w:rPr>
        <w:t xml:space="preserve"> </w:t>
      </w:r>
      <w:r>
        <w:t>be</w:t>
      </w:r>
      <w:r>
        <w:rPr>
          <w:w w:val="99"/>
        </w:rPr>
        <w:t xml:space="preserve"> </w:t>
      </w:r>
      <w:r>
        <w:t>disclosed should</w:t>
      </w:r>
      <w:r w:rsidR="00B3784A">
        <w:t xml:space="preserve"> be addressed to the </w:t>
      </w:r>
      <w:r>
        <w:t>Head of Financial</w:t>
      </w:r>
      <w:r>
        <w:rPr>
          <w:spacing w:val="-21"/>
        </w:rPr>
        <w:t xml:space="preserve"> </w:t>
      </w:r>
      <w:r w:rsidR="00B3784A">
        <w:t>Systems</w:t>
      </w:r>
      <w:r>
        <w:t>.</w:t>
      </w:r>
      <w:bookmarkStart w:id="0" w:name="_GoBack"/>
      <w:bookmarkEnd w:id="0"/>
    </w:p>
    <w:p w:rsidR="00894316" w:rsidRDefault="00894316">
      <w:pPr>
        <w:pStyle w:val="BodyText"/>
        <w:spacing w:before="10"/>
        <w:rPr>
          <w:sz w:val="23"/>
        </w:rPr>
      </w:pPr>
    </w:p>
    <w:p w:rsidR="00894316" w:rsidRDefault="005B6732">
      <w:pPr>
        <w:pStyle w:val="BodyText"/>
        <w:spacing w:before="1"/>
        <w:ind w:left="112" w:right="782"/>
      </w:pPr>
      <w:r>
        <w:t xml:space="preserve">Staff should also be aware of the consequences of disclosing applicant and student personal data without permission. In certain </w:t>
      </w:r>
      <w:proofErr w:type="gramStart"/>
      <w:r>
        <w:t>cases</w:t>
      </w:r>
      <w:proofErr w:type="gramEnd"/>
      <w:r>
        <w:t xml:space="preserve"> this could lead to the criminal prosecut</w:t>
      </w:r>
      <w:r>
        <w:t>ion of the individual member of staff.</w:t>
      </w:r>
    </w:p>
    <w:p w:rsidR="00894316" w:rsidRDefault="00894316">
      <w:pPr>
        <w:pStyle w:val="BodyText"/>
      </w:pPr>
    </w:p>
    <w:p w:rsidR="00894316" w:rsidRDefault="005B6732">
      <w:pPr>
        <w:pStyle w:val="Heading1"/>
      </w:pPr>
      <w:r>
        <w:t>More information</w:t>
      </w:r>
    </w:p>
    <w:p w:rsidR="00894316" w:rsidRDefault="00894316">
      <w:pPr>
        <w:pStyle w:val="BodyText"/>
        <w:spacing w:before="8"/>
        <w:rPr>
          <w:b/>
          <w:sz w:val="23"/>
        </w:rPr>
      </w:pPr>
    </w:p>
    <w:p w:rsidR="00894316" w:rsidRDefault="005B6732">
      <w:pPr>
        <w:pStyle w:val="BodyText"/>
        <w:spacing w:before="1"/>
        <w:ind w:left="112" w:right="1076"/>
      </w:pPr>
      <w:r>
        <w:t xml:space="preserve">More information about how data protection applies to your work can be found at </w:t>
      </w:r>
      <w:hyperlink r:id="rId8">
        <w:r>
          <w:rPr>
            <w:color w:val="944F71"/>
            <w:u w:val="single" w:color="944F71"/>
          </w:rPr>
          <w:t>https://www.hud.ac.uk/informationgovernance/</w:t>
        </w:r>
      </w:hyperlink>
    </w:p>
    <w:p w:rsidR="00894316" w:rsidRDefault="005B6732">
      <w:pPr>
        <w:pStyle w:val="BodyText"/>
        <w:ind w:left="112" w:right="248"/>
      </w:pPr>
      <w:r>
        <w:t>Queries a</w:t>
      </w:r>
      <w:r>
        <w:t>bout data protection other than the use of data in ASIS should be addressed in the first instance to the legal office.</w:t>
      </w:r>
    </w:p>
    <w:p w:rsidR="00894316" w:rsidRDefault="00894316">
      <w:pPr>
        <w:pStyle w:val="BodyText"/>
        <w:rPr>
          <w:sz w:val="26"/>
        </w:rPr>
      </w:pPr>
    </w:p>
    <w:p w:rsidR="00894316" w:rsidRDefault="00894316">
      <w:pPr>
        <w:pStyle w:val="BodyText"/>
        <w:rPr>
          <w:sz w:val="26"/>
        </w:rPr>
      </w:pPr>
    </w:p>
    <w:p w:rsidR="00894316" w:rsidRDefault="005B6732">
      <w:pPr>
        <w:pStyle w:val="BodyText"/>
        <w:spacing w:before="230"/>
        <w:ind w:left="112" w:right="169"/>
      </w:pPr>
      <w:r>
        <w:t xml:space="preserve">I understand the implications of the Data Protection Act as outlined above. I confirm that I will only make use of data for legitimate </w:t>
      </w:r>
      <w:r>
        <w:t>work purposes</w:t>
      </w:r>
    </w:p>
    <w:p w:rsidR="00894316" w:rsidRDefault="00894316">
      <w:pPr>
        <w:pStyle w:val="BodyText"/>
      </w:pPr>
    </w:p>
    <w:p w:rsidR="00894316" w:rsidRDefault="005B6732">
      <w:pPr>
        <w:pStyle w:val="BodyText"/>
        <w:ind w:left="112"/>
      </w:pPr>
      <w:r>
        <w:t>Name: .......................................................................................................................</w:t>
      </w:r>
    </w:p>
    <w:p w:rsidR="00894316" w:rsidRDefault="00894316">
      <w:pPr>
        <w:pStyle w:val="BodyText"/>
      </w:pPr>
    </w:p>
    <w:p w:rsidR="00894316" w:rsidRDefault="005B6732">
      <w:pPr>
        <w:pStyle w:val="BodyText"/>
        <w:ind w:left="112"/>
      </w:pPr>
      <w:r>
        <w:t>School/Service: .........................................................................................................</w:t>
      </w:r>
    </w:p>
    <w:p w:rsidR="00894316" w:rsidRDefault="00894316">
      <w:pPr>
        <w:pStyle w:val="BodyText"/>
      </w:pPr>
    </w:p>
    <w:p w:rsidR="00894316" w:rsidRDefault="005B6732">
      <w:pPr>
        <w:pStyle w:val="BodyText"/>
        <w:ind w:left="112"/>
      </w:pPr>
      <w:r>
        <w:t>Signature: .................................................................................................................</w:t>
      </w:r>
    </w:p>
    <w:p w:rsidR="00894316" w:rsidRDefault="00894316">
      <w:pPr>
        <w:pStyle w:val="BodyText"/>
      </w:pPr>
    </w:p>
    <w:p w:rsidR="00894316" w:rsidRDefault="005B6732">
      <w:pPr>
        <w:pStyle w:val="BodyText"/>
        <w:ind w:left="112"/>
      </w:pPr>
      <w:r>
        <w:t xml:space="preserve">Date:  </w:t>
      </w:r>
      <w:r>
        <w:t>.........................................................................................................................</w:t>
      </w:r>
    </w:p>
    <w:sectPr w:rsidR="00894316">
      <w:pgSz w:w="11920" w:h="16850"/>
      <w:pgMar w:top="960" w:right="1140" w:bottom="880" w:left="1020" w:header="707"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6732">
      <w:r>
        <w:separator/>
      </w:r>
    </w:p>
  </w:endnote>
  <w:endnote w:type="continuationSeparator" w:id="0">
    <w:p w:rsidR="00000000" w:rsidRDefault="005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16" w:rsidRDefault="005B6732">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5.65pt;margin-top:796.45pt;width:288.85pt;height:11pt;z-index:-3064;mso-position-horizontal-relative:page;mso-position-vertical-relative:page" filled="f" stroked="f">
          <v:textbox inset="0,0,0,0">
            <w:txbxContent>
              <w:p w:rsidR="00894316" w:rsidRDefault="005B6732">
                <w:pPr>
                  <w:spacing w:before="15"/>
                  <w:ind w:left="20"/>
                  <w:rPr>
                    <w:sz w:val="16"/>
                  </w:rPr>
                </w:pPr>
                <w:r>
                  <w:rPr>
                    <w:sz w:val="16"/>
                  </w:rPr>
                  <w:t>L:\SRS\ASIS Electronic Directory\3.0 Forms\3.2.3 DP undertaking for ASIS users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6732">
      <w:r>
        <w:separator/>
      </w:r>
    </w:p>
  </w:footnote>
  <w:footnote w:type="continuationSeparator" w:id="0">
    <w:p w:rsidR="00000000" w:rsidRDefault="005B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16" w:rsidRDefault="005B6732">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55.65pt;margin-top:34.35pt;width:440.8pt;height:15.45pt;z-index:-3088;mso-position-horizontal-relative:page;mso-position-vertical-relative:page" filled="f" stroked="f">
          <v:textbox inset="0,0,0,0">
            <w:txbxContent>
              <w:p w:rsidR="00894316" w:rsidRDefault="005B6732">
                <w:pPr>
                  <w:pStyle w:val="BodyText"/>
                  <w:spacing w:before="12"/>
                  <w:ind w:left="20"/>
                </w:pPr>
                <w:r>
                  <w:t>DATA PROTECTION STATEMENT – APPLICANT AND STUDENT DATA USERS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94316"/>
    <w:rsid w:val="005B6732"/>
    <w:rsid w:val="00894316"/>
    <w:rsid w:val="00B3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B5B3"/>
  <w15:docId w15:val="{D46618C2-4605-491E-A332-49E19E1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ud.ac.uk/informationgovernance/"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DATA PROTECTION STATEMENT – APPLICANT AND STUDENT DATA USERS</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STATEMENT – APPLICANT AND STUDENT DATA USERS</dc:title>
  <dc:creator>Sarah Wickham (cmsxsw)</dc:creator>
  <cp:lastModifiedBy>Janet Thornton</cp:lastModifiedBy>
  <cp:revision>3</cp:revision>
  <cp:lastPrinted>2019-01-03T12:41:00Z</cp:lastPrinted>
  <dcterms:created xsi:type="dcterms:W3CDTF">2018-02-20T12:04:00Z</dcterms:created>
  <dcterms:modified xsi:type="dcterms:W3CDTF">2019-01-03T12:41:00Z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Word 2013</vt:lpwstr>
  </property>
  <property fmtid="{D5CDD505-2E9C-101B-9397-08002B2CF9AE}" pid="4" name="LastSaved">
    <vt:filetime>2018-02-20T00:00:00Z</vt:filetime>
  </property>
</Properties>
</file>